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</w:t>
      </w:r>
    </w:p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>в Министерстве спорта Республики Марий Эл</w:t>
      </w:r>
    </w:p>
    <w:p w:rsidR="00F76399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9113B">
        <w:rPr>
          <w:rFonts w:ascii="Times New Roman" w:hAnsi="Times New Roman" w:cs="Times New Roman"/>
          <w:b/>
          <w:sz w:val="24"/>
          <w:szCs w:val="24"/>
        </w:rPr>
        <w:t>2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квартал 2016 года</w:t>
      </w:r>
    </w:p>
    <w:p w:rsidR="0002748E" w:rsidRP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48E" w:rsidRDefault="0002748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D01CF">
        <w:rPr>
          <w:rFonts w:ascii="Times New Roman" w:hAnsi="Times New Roman" w:cs="Times New Roman"/>
          <w:sz w:val="24"/>
          <w:szCs w:val="24"/>
        </w:rPr>
        <w:t xml:space="preserve">с поступающим в адрес Министерства спорта Республики Марий Эл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="002D0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01CF">
        <w:rPr>
          <w:rFonts w:ascii="Times New Roman" w:hAnsi="Times New Roman" w:cs="Times New Roman"/>
          <w:sz w:val="24"/>
          <w:szCs w:val="24"/>
        </w:rPr>
        <w:t>, содержащими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D01CF">
        <w:rPr>
          <w:rFonts w:ascii="Times New Roman" w:hAnsi="Times New Roman" w:cs="Times New Roman"/>
          <w:sz w:val="24"/>
          <w:szCs w:val="24"/>
        </w:rPr>
        <w:t>ы,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предложения, </w:t>
      </w:r>
      <w:r w:rsidR="002D01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соответствии с требованиями Федерального закона от 2 мая 2006 г. № 59-ФЗ «О порядке рассмотрения обращений граждан Российской Федерации». </w:t>
      </w:r>
    </w:p>
    <w:p w:rsidR="006625C6" w:rsidRDefault="006625C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граждан осуществляется в специальном журнале учета поступивших обращений, а так же в электронной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еб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Прием граждан осуществляется в соответствии с графиком приема посетителей.</w:t>
      </w:r>
    </w:p>
    <w:p w:rsidR="00F45352" w:rsidRDefault="00F45352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A63AA8">
        <w:rPr>
          <w:rFonts w:ascii="Times New Roman" w:hAnsi="Times New Roman" w:cs="Times New Roman"/>
          <w:sz w:val="24"/>
          <w:szCs w:val="24"/>
        </w:rPr>
        <w:t>за 1 и 2 кварталы</w:t>
      </w:r>
      <w:r>
        <w:rPr>
          <w:rFonts w:ascii="Times New Roman" w:hAnsi="Times New Roman" w:cs="Times New Roman"/>
          <w:sz w:val="24"/>
          <w:szCs w:val="24"/>
        </w:rPr>
        <w:t xml:space="preserve"> 2016 года в адрес Министерства спорта Республики Марий Эл поступило </w:t>
      </w:r>
      <w:r w:rsidR="00A63AA8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4D2F08">
        <w:rPr>
          <w:rFonts w:ascii="Times New Roman" w:hAnsi="Times New Roman" w:cs="Times New Roman"/>
          <w:sz w:val="24"/>
          <w:szCs w:val="24"/>
        </w:rPr>
        <w:t xml:space="preserve">. </w:t>
      </w:r>
      <w:r w:rsidR="00A63AA8">
        <w:rPr>
          <w:rFonts w:ascii="Times New Roman" w:hAnsi="Times New Roman" w:cs="Times New Roman"/>
          <w:sz w:val="24"/>
          <w:szCs w:val="24"/>
        </w:rPr>
        <w:t>50</w:t>
      </w:r>
      <w:r w:rsidR="004D2F08">
        <w:rPr>
          <w:rFonts w:ascii="Times New Roman" w:hAnsi="Times New Roman" w:cs="Times New Roman"/>
          <w:sz w:val="24"/>
          <w:szCs w:val="24"/>
        </w:rPr>
        <w:t xml:space="preserve"> индивидуальных от физических </w:t>
      </w:r>
      <w:r w:rsidR="00A63AA8">
        <w:rPr>
          <w:rFonts w:ascii="Times New Roman" w:hAnsi="Times New Roman" w:cs="Times New Roman"/>
          <w:sz w:val="24"/>
          <w:szCs w:val="24"/>
        </w:rPr>
        <w:t xml:space="preserve">и юридических </w:t>
      </w:r>
      <w:r w:rsidR="004D2F08">
        <w:rPr>
          <w:rFonts w:ascii="Times New Roman" w:hAnsi="Times New Roman" w:cs="Times New Roman"/>
          <w:sz w:val="24"/>
          <w:szCs w:val="24"/>
        </w:rPr>
        <w:t xml:space="preserve">лиц, </w:t>
      </w:r>
      <w:r w:rsidR="00A63AA8">
        <w:rPr>
          <w:rFonts w:ascii="Times New Roman" w:hAnsi="Times New Roman" w:cs="Times New Roman"/>
          <w:sz w:val="24"/>
          <w:szCs w:val="24"/>
        </w:rPr>
        <w:t>4</w:t>
      </w:r>
      <w:r w:rsidR="004D2F08">
        <w:rPr>
          <w:rFonts w:ascii="Times New Roman" w:hAnsi="Times New Roman" w:cs="Times New Roman"/>
          <w:sz w:val="24"/>
          <w:szCs w:val="24"/>
        </w:rPr>
        <w:t xml:space="preserve"> коллективных</w:t>
      </w:r>
      <w:r w:rsidR="00A63AA8">
        <w:rPr>
          <w:rFonts w:ascii="Times New Roman" w:hAnsi="Times New Roman" w:cs="Times New Roman"/>
          <w:sz w:val="24"/>
          <w:szCs w:val="24"/>
        </w:rPr>
        <w:t xml:space="preserve">, 1 </w:t>
      </w:r>
      <w:proofErr w:type="gramStart"/>
      <w:r w:rsidR="00A63AA8">
        <w:rPr>
          <w:rFonts w:ascii="Times New Roman" w:hAnsi="Times New Roman" w:cs="Times New Roman"/>
          <w:sz w:val="24"/>
          <w:szCs w:val="24"/>
        </w:rPr>
        <w:t>анонимное</w:t>
      </w:r>
      <w:proofErr w:type="gramEnd"/>
      <w:r w:rsidR="004D2F08">
        <w:rPr>
          <w:rFonts w:ascii="Times New Roman" w:hAnsi="Times New Roman" w:cs="Times New Roman"/>
          <w:sz w:val="24"/>
          <w:szCs w:val="24"/>
        </w:rPr>
        <w:t>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было рассмотрено </w:t>
      </w:r>
      <w:r w:rsidR="00A63AA8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63AA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3 обращения находятся в стадии рассмотрения и подготовки развернутого мотивированного ответа. 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A63AA8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обращениям заявителям даны исчерпывающие разъяснения по существу вопроса;</w:t>
      </w:r>
    </w:p>
    <w:p w:rsidR="00A63AA8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4 вопросам приняты меры и направлены разъяснения</w:t>
      </w:r>
      <w:r w:rsidR="00A63AA8">
        <w:rPr>
          <w:rFonts w:ascii="Times New Roman" w:hAnsi="Times New Roman" w:cs="Times New Roman"/>
          <w:sz w:val="24"/>
          <w:szCs w:val="24"/>
        </w:rPr>
        <w:t>;</w:t>
      </w:r>
    </w:p>
    <w:p w:rsidR="004E0D96" w:rsidRDefault="00A63AA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2 вопросам информация принята к сведению, но ответ заявителям не предоставлен по причине отсутствия контактных данных в обращении</w:t>
      </w:r>
      <w:r w:rsidR="004E0D96">
        <w:rPr>
          <w:rFonts w:ascii="Times New Roman" w:hAnsi="Times New Roman" w:cs="Times New Roman"/>
          <w:sz w:val="24"/>
          <w:szCs w:val="24"/>
        </w:rPr>
        <w:t>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видам деятельности, обращения, поступившие в 1 квартале 2016 года, делятся следующим образом: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строительства – 6 обращений;</w:t>
      </w:r>
    </w:p>
    <w:p w:rsidR="00A63AA8" w:rsidRDefault="00A63AA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связи – 1 обращение;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органов власти и местного самоуправления – </w:t>
      </w:r>
      <w:r w:rsidR="00A63A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общепита – </w:t>
      </w:r>
      <w:r w:rsidR="00A63A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обращение;</w:t>
      </w:r>
    </w:p>
    <w:p w:rsidR="00A63AA8" w:rsidRDefault="00A63AA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жилищный вопрос – 2 обращения;</w:t>
      </w:r>
    </w:p>
    <w:p w:rsidR="00A63AA8" w:rsidRDefault="00A63AA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выплата заработной платы и вопросы труда и занятости – 2 обращения; </w:t>
      </w:r>
    </w:p>
    <w:p w:rsidR="004E0D96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категории «разное» - </w:t>
      </w:r>
      <w:r w:rsidR="00A63A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 обращений.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спорта Республики Марий Эл приняло к сведению материалы, представленные в обращениях граждан. Для предотвращения повторных обращений граждан по выявленным вопросам были приняты следующие меры: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актуализирована информация на официальных ресурсах Министерства спорта Республики Марий Эл;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беседы с сотрудниками Министерства спорта Республики Марий Эл и подведомственных учреждений;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встречи с гражданами;</w:t>
      </w:r>
    </w:p>
    <w:p w:rsidR="004A2C66" w:rsidRDefault="004A2C66" w:rsidP="004A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 примерный график выездных мероприятий Министерства спорта Республики Марий Эл.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рассмотрены, заявителям даны исчерпывающие разъяснения по существу вопроса.</w:t>
      </w:r>
    </w:p>
    <w:sectPr w:rsidR="003A1BBC" w:rsidSect="00F7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2748E"/>
    <w:rsid w:val="0002748E"/>
    <w:rsid w:val="002D01CF"/>
    <w:rsid w:val="003A1BBC"/>
    <w:rsid w:val="004A2C66"/>
    <w:rsid w:val="004D2F08"/>
    <w:rsid w:val="004E0D96"/>
    <w:rsid w:val="006625C6"/>
    <w:rsid w:val="00A63AA8"/>
    <w:rsid w:val="00D850A6"/>
    <w:rsid w:val="00F45352"/>
    <w:rsid w:val="00F76399"/>
    <w:rsid w:val="00F9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A53989262D4E439F2FC608C9032E9B" ma:contentTypeVersion="1" ma:contentTypeDescription="Создание документа." ma:contentTypeScope="" ma:versionID="9544ee693542ed4f509f02aee02d4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XXJ7TYMEEKJ2-646-5</_dlc_DocId>
    <_dlc_DocIdUrl xmlns="57504d04-691e-4fc4-8f09-4f19fdbe90f6">
      <Url>http://spsearch.gov.mari.ru:32643/minsport/_layouts/DocIdRedir.aspx?ID=XXJ7TYMEEKJ2-646-5</Url>
      <Description>XXJ7TYMEEKJ2-646-5</Description>
    </_dlc_DocIdUrl>
  </documentManagement>
</p:properties>
</file>

<file path=customXml/itemProps1.xml><?xml version="1.0" encoding="utf-8"?>
<ds:datastoreItem xmlns:ds="http://schemas.openxmlformats.org/officeDocument/2006/customXml" ds:itemID="{438031D7-153B-4DEB-8474-69C2329194D1}"/>
</file>

<file path=customXml/itemProps2.xml><?xml version="1.0" encoding="utf-8"?>
<ds:datastoreItem xmlns:ds="http://schemas.openxmlformats.org/officeDocument/2006/customXml" ds:itemID="{7FE7A4A4-6887-4C04-A6AF-77FCAC4162C1}"/>
</file>

<file path=customXml/itemProps3.xml><?xml version="1.0" encoding="utf-8"?>
<ds:datastoreItem xmlns:ds="http://schemas.openxmlformats.org/officeDocument/2006/customXml" ds:itemID="{AA859D92-4864-4BBA-93BB-588F2FF74E09}"/>
</file>

<file path=customXml/itemProps4.xml><?xml version="1.0" encoding="utf-8"?>
<ds:datastoreItem xmlns:ds="http://schemas.openxmlformats.org/officeDocument/2006/customXml" ds:itemID="{2E3420BA-EAB4-46C8-B541-F3E32F831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1922</Characters>
  <Application>Microsoft Office Word</Application>
  <DocSecurity>0</DocSecurity>
  <Lines>37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обращениям за 2 квартал 2016</dc:title>
  <dc:creator>Windows User</dc:creator>
  <cp:lastModifiedBy>Windows User</cp:lastModifiedBy>
  <cp:revision>3</cp:revision>
  <dcterms:created xsi:type="dcterms:W3CDTF">2016-07-14T07:15:00Z</dcterms:created>
  <dcterms:modified xsi:type="dcterms:W3CDTF">2016-07-14T07:22:00Z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0x01010039A53989262D4E439F2FC608C9032E9B</vt:lpwstr>
  </property>
  <property fmtid="{D5CDD505-2E9C-101B-9397-08002B2CF9AE}" pid="3" name="_dlc_DocIdItemGuid">
    <vt:lpwstr>51684372-966f-414c-9f26-6667c5d0026e</vt:lpwstr>
  </property>
</Properties>
</file>